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C8" w:rsidRPr="00F47EC8" w:rsidRDefault="00F47EC8" w:rsidP="00F47EC8">
      <w:pPr>
        <w:spacing w:before="100" w:beforeAutospacing="1" w:after="100" w:afterAutospacing="1" w:line="240" w:lineRule="auto"/>
        <w:jc w:val="center"/>
        <w:outlineLvl w:val="0"/>
        <w:rPr>
          <w:rFonts w:ascii="Times New Roman" w:eastAsia="Times New Roman" w:hAnsi="Times New Roman" w:cs="Times New Roman"/>
          <w:b/>
          <w:sz w:val="32"/>
          <w:szCs w:val="32"/>
          <w:lang w:val="uk-UA" w:eastAsia="ru-RU"/>
        </w:rPr>
      </w:pPr>
      <w:r w:rsidRPr="00F47EC8">
        <w:rPr>
          <w:rFonts w:ascii="Times New Roman" w:eastAsia="Times New Roman" w:hAnsi="Times New Roman" w:cs="Times New Roman"/>
          <w:b/>
          <w:sz w:val="32"/>
          <w:szCs w:val="32"/>
          <w:lang w:eastAsia="ru-RU"/>
        </w:rPr>
        <w:t>Невпевнена дитина</w:t>
      </w:r>
      <w:r w:rsidRPr="00F47EC8">
        <w:rPr>
          <w:rFonts w:ascii="Times New Roman" w:eastAsia="Times New Roman" w:hAnsi="Times New Roman" w:cs="Times New Roman"/>
          <w:b/>
          <w:sz w:val="32"/>
          <w:szCs w:val="32"/>
          <w:lang w:val="uk-UA" w:eastAsia="ru-RU"/>
        </w:rPr>
        <w:t>: п</w:t>
      </w:r>
      <w:r w:rsidRPr="00F47EC8">
        <w:rPr>
          <w:rFonts w:ascii="Times New Roman" w:eastAsia="Times New Roman" w:hAnsi="Times New Roman" w:cs="Times New Roman"/>
          <w:b/>
          <w:sz w:val="32"/>
          <w:szCs w:val="32"/>
          <w:lang w:eastAsia="ru-RU"/>
        </w:rPr>
        <w:t>сихологічні поради вчителю</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Неуспішність, зовнішня байдужість, сором’язливість, незручність -  прояви невпевненості у власних силах. Часто ми називаємо це «заниженою самооцінкою».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Як же виховувати впевнену у собі дитину, розвити адекватну самооцінку?  Перш за все, необхідно  викликати у дитини почуття поваги до самого себе, гордості,  на основі більш точного розуміння своїх достоїнств, та недоліків. Виховувати сміливість бути самим собою та бажання досягти успіху.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47EC8">
        <w:rPr>
          <w:rFonts w:ascii="Times New Roman" w:eastAsia="Times New Roman" w:hAnsi="Times New Roman" w:cs="Times New Roman"/>
          <w:b/>
          <w:i/>
          <w:sz w:val="28"/>
          <w:szCs w:val="28"/>
          <w:lang w:eastAsia="ru-RU"/>
        </w:rPr>
        <w:t>Рекомендації по створенню у дитини адекватної самооцінки.</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Пам’ятайте, що кожна дитина у вашому класі має право на помилку (див. право на помилку).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Ніколи не зрівнюйте такого учня із іншими! Пам’ятайте, що будь-яку дитину можна зрівнювати тільки із самою собою (яка вона була на минулому уроці, а яка на цьому і, можливо, яка вона буде наступного разу).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Частіше використовуйте групові форми роботи, колективні завдання. Але особливо корисною для таких дітей буде саме парна робота.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Ø     Починаючи із початкової школи, не оберігайте дитину від повсякденних справ. Доручіть таким дітям полив квітів, створення газет, плакатів, відповідальність за «щоденник поведінки».  Але перед тим, як доручити такій дитині справу, переконайтесь, що це їй під силу. Нехай дитина частіше виконує різні по важкості завдання, отримає задоволення від зробленої праці, а також похвалу та підтримку від вчителя (по можливості від однокласників.</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Частіше надавайте завдання, потребуючі спілкування: взяти інтерв’ю для класної газети, або прийняти участь у класнім театрі, або підготувати цікаві запитання для уроку.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Використовуйте контакт погляду. Сором’язливі діти уникають його. Поступово привчайте дитину дивитися у очі співрозмовнику.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Не  намагайтеся вирішити за таку дитину  будь яке питання. Це ще раз «докаже», що вона сама ні з чим не може впоратися.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Слідкуйте за тим, щоб відзначати успіхи дитини. Але пам’ятайте, що похвала повинна бути відповідна дії.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 xml:space="preserve">Ø     Якщо така дитина десь проявила ініціативу, піддержіть її. Нехай вона спробує себе в ролі лідеру.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lastRenderedPageBreak/>
        <w:t xml:space="preserve">Ø     Частіше використовуйте рольові ігри та театралізовані вистави, де дитині доведеться грати інших людей та відображати не свої почуття. </w:t>
      </w:r>
    </w:p>
    <w:p w:rsidR="00F47EC8" w:rsidRPr="00F47EC8" w:rsidRDefault="00F47EC8" w:rsidP="00F47E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47EC8">
        <w:rPr>
          <w:rFonts w:ascii="Times New Roman" w:eastAsia="Times New Roman" w:hAnsi="Times New Roman" w:cs="Times New Roman"/>
          <w:sz w:val="28"/>
          <w:szCs w:val="28"/>
          <w:lang w:eastAsia="ru-RU"/>
        </w:rPr>
        <w:t>Надавайте можливість таким дітям спілкуватися із початковою школою. Зробить таку дитину помічником у проведенні: «цікавих перерв» у початковій школі, інтелектуальних та спортивних ігор для молодших школярів.</w:t>
      </w:r>
    </w:p>
    <w:p w:rsidR="002F15D9" w:rsidRDefault="002F15D9"/>
    <w:sectPr w:rsidR="002F15D9" w:rsidSect="002F1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7EC8"/>
    <w:rsid w:val="002F15D9"/>
    <w:rsid w:val="00F4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7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Company>Reanimator Extreme Edition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2012-04-02T15:52:00Z</dcterms:created>
  <dcterms:modified xsi:type="dcterms:W3CDTF">2012-04-02T15:53:00Z</dcterms:modified>
</cp:coreProperties>
</file>